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5CB8" w14:textId="77777777" w:rsidR="004D4920" w:rsidRPr="004D4920" w:rsidRDefault="004D4920" w:rsidP="007E3E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8DBB67" w14:textId="50BCE3E3" w:rsidR="007E3E3D" w:rsidRPr="004D4920" w:rsidRDefault="007E3E3D" w:rsidP="007E3E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D4920">
        <w:rPr>
          <w:rFonts w:ascii="Times New Roman" w:hAnsi="Times New Roman" w:cs="Times New Roman"/>
          <w:b/>
          <w:sz w:val="36"/>
          <w:szCs w:val="36"/>
        </w:rPr>
        <w:t>拟提名</w:t>
      </w:r>
      <w:r w:rsidRPr="004D4920">
        <w:rPr>
          <w:rFonts w:ascii="Times New Roman" w:hAnsi="Times New Roman" w:cs="Times New Roman"/>
          <w:b/>
          <w:sz w:val="36"/>
          <w:szCs w:val="36"/>
        </w:rPr>
        <w:t>2025</w:t>
      </w:r>
      <w:r w:rsidRPr="004D4920">
        <w:rPr>
          <w:rFonts w:ascii="Times New Roman" w:hAnsi="Times New Roman" w:cs="Times New Roman"/>
          <w:b/>
          <w:sz w:val="36"/>
          <w:szCs w:val="36"/>
        </w:rPr>
        <w:t>年度省科技奖励项目公示信息表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"/>
        <w:gridCol w:w="2126"/>
        <w:gridCol w:w="709"/>
        <w:gridCol w:w="954"/>
        <w:gridCol w:w="605"/>
        <w:gridCol w:w="833"/>
        <w:gridCol w:w="982"/>
        <w:gridCol w:w="1467"/>
        <w:gridCol w:w="757"/>
      </w:tblGrid>
      <w:tr w:rsidR="007E3E3D" w:rsidRPr="004D4920" w14:paraId="1DD11909" w14:textId="77777777" w:rsidTr="00C771BD">
        <w:trPr>
          <w:trHeight w:hRule="exact" w:val="510"/>
          <w:jc w:val="center"/>
        </w:trPr>
        <w:tc>
          <w:tcPr>
            <w:tcW w:w="980" w:type="dxa"/>
            <w:vAlign w:val="center"/>
          </w:tcPr>
          <w:bookmarkEnd w:id="0"/>
          <w:p w14:paraId="215B4B37" w14:textId="77777777" w:rsidR="007E3E3D" w:rsidRPr="004D4920" w:rsidRDefault="007E3E3D" w:rsidP="00C7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8433" w:type="dxa"/>
            <w:gridSpan w:val="8"/>
            <w:vAlign w:val="center"/>
          </w:tcPr>
          <w:p w14:paraId="46614CEE" w14:textId="77777777" w:rsidR="007E3E3D" w:rsidRPr="004D4920" w:rsidRDefault="007E3E3D" w:rsidP="00C771BD">
            <w:pPr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保护性耕作关键技术创新与应用</w:t>
            </w:r>
          </w:p>
        </w:tc>
      </w:tr>
      <w:tr w:rsidR="007E3E3D" w:rsidRPr="004D4920" w14:paraId="480BA16F" w14:textId="77777777" w:rsidTr="00C771BD">
        <w:trPr>
          <w:trHeight w:hRule="exact" w:val="510"/>
          <w:jc w:val="center"/>
        </w:trPr>
        <w:tc>
          <w:tcPr>
            <w:tcW w:w="980" w:type="dxa"/>
            <w:vAlign w:val="center"/>
          </w:tcPr>
          <w:p w14:paraId="79BA2830" w14:textId="77777777" w:rsidR="007E3E3D" w:rsidRPr="004D4920" w:rsidRDefault="007E3E3D" w:rsidP="00C7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提</w:t>
            </w:r>
            <w:r w:rsidRPr="004D492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szCs w:val="21"/>
              </w:rPr>
              <w:t>名</w:t>
            </w:r>
            <w:r w:rsidRPr="004D492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szCs w:val="21"/>
              </w:rPr>
              <w:t>者</w:t>
            </w:r>
          </w:p>
        </w:tc>
        <w:tc>
          <w:tcPr>
            <w:tcW w:w="8433" w:type="dxa"/>
            <w:gridSpan w:val="8"/>
            <w:vAlign w:val="center"/>
          </w:tcPr>
          <w:p w14:paraId="75A4A2EF" w14:textId="77777777" w:rsidR="007E3E3D" w:rsidRPr="004D4920" w:rsidRDefault="007E3E3D" w:rsidP="00C771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D4920">
              <w:rPr>
                <w:rFonts w:ascii="Times New Roman" w:eastAsia="宋体" w:hAnsi="Times New Roman" w:cs="Times New Roman"/>
                <w:szCs w:val="21"/>
              </w:rPr>
              <w:t>辽宁省农业科学院</w:t>
            </w:r>
          </w:p>
        </w:tc>
      </w:tr>
      <w:tr w:rsidR="007E3E3D" w:rsidRPr="004D4920" w14:paraId="6EE85AAC" w14:textId="77777777" w:rsidTr="00C771BD">
        <w:trPr>
          <w:trHeight w:hRule="exact" w:val="510"/>
          <w:jc w:val="center"/>
        </w:trPr>
        <w:tc>
          <w:tcPr>
            <w:tcW w:w="980" w:type="dxa"/>
            <w:vAlign w:val="center"/>
          </w:tcPr>
          <w:p w14:paraId="013D0DD9" w14:textId="77777777" w:rsidR="007E3E3D" w:rsidRPr="004D4920" w:rsidRDefault="007E3E3D" w:rsidP="00C771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提名等级</w:t>
            </w:r>
          </w:p>
        </w:tc>
        <w:tc>
          <w:tcPr>
            <w:tcW w:w="8433" w:type="dxa"/>
            <w:gridSpan w:val="8"/>
            <w:vAlign w:val="center"/>
          </w:tcPr>
          <w:p w14:paraId="1E48EE3D" w14:textId="77777777" w:rsidR="007E3E3D" w:rsidRPr="004D4920" w:rsidRDefault="007E3E3D" w:rsidP="00C771BD">
            <w:pPr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辽宁省科学技术进步一等奖</w:t>
            </w:r>
          </w:p>
        </w:tc>
      </w:tr>
      <w:tr w:rsidR="007E3E3D" w:rsidRPr="004D4920" w14:paraId="7CBD0E03" w14:textId="77777777" w:rsidTr="00C771BD">
        <w:trPr>
          <w:trHeight w:hRule="exact" w:val="454"/>
          <w:jc w:val="center"/>
        </w:trPr>
        <w:tc>
          <w:tcPr>
            <w:tcW w:w="9413" w:type="dxa"/>
            <w:gridSpan w:val="9"/>
            <w:vAlign w:val="center"/>
          </w:tcPr>
          <w:p w14:paraId="62EB6CE2" w14:textId="77777777" w:rsidR="007E3E3D" w:rsidRPr="004D4920" w:rsidRDefault="007E3E3D" w:rsidP="00C771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提名项目主要知识产权证明目录（前</w:t>
            </w:r>
            <w:r w:rsidRPr="004D4920">
              <w:rPr>
                <w:rFonts w:ascii="Times New Roman" w:hAnsi="Times New Roman" w:cs="Times New Roman"/>
                <w:szCs w:val="21"/>
              </w:rPr>
              <w:t>10</w:t>
            </w:r>
            <w:r w:rsidRPr="004D4920">
              <w:rPr>
                <w:rFonts w:ascii="Times New Roman" w:hAnsi="Times New Roman" w:cs="Times New Roman"/>
                <w:szCs w:val="21"/>
              </w:rPr>
              <w:t>件）</w:t>
            </w:r>
          </w:p>
        </w:tc>
      </w:tr>
      <w:tr w:rsidR="007E3E3D" w:rsidRPr="004D4920" w14:paraId="3A12A898" w14:textId="77777777" w:rsidTr="00C771BD">
        <w:trPr>
          <w:jc w:val="center"/>
        </w:trPr>
        <w:tc>
          <w:tcPr>
            <w:tcW w:w="980" w:type="dxa"/>
            <w:vAlign w:val="center"/>
          </w:tcPr>
          <w:p w14:paraId="7BCF8937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知识产权类别</w:t>
            </w:r>
          </w:p>
        </w:tc>
        <w:tc>
          <w:tcPr>
            <w:tcW w:w="2126" w:type="dxa"/>
            <w:vAlign w:val="center"/>
          </w:tcPr>
          <w:p w14:paraId="63CFF40C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知识产权具体名称</w:t>
            </w:r>
          </w:p>
        </w:tc>
        <w:tc>
          <w:tcPr>
            <w:tcW w:w="709" w:type="dxa"/>
            <w:vAlign w:val="center"/>
          </w:tcPr>
          <w:p w14:paraId="3BD24DF2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国家</w:t>
            </w:r>
          </w:p>
          <w:p w14:paraId="0E0511BC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（地区）</w:t>
            </w:r>
          </w:p>
        </w:tc>
        <w:tc>
          <w:tcPr>
            <w:tcW w:w="954" w:type="dxa"/>
            <w:vAlign w:val="center"/>
          </w:tcPr>
          <w:p w14:paraId="73862472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授权号</w:t>
            </w:r>
          </w:p>
        </w:tc>
        <w:tc>
          <w:tcPr>
            <w:tcW w:w="605" w:type="dxa"/>
            <w:vAlign w:val="center"/>
          </w:tcPr>
          <w:p w14:paraId="7C3130BB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授权日期</w:t>
            </w:r>
          </w:p>
        </w:tc>
        <w:tc>
          <w:tcPr>
            <w:tcW w:w="833" w:type="dxa"/>
            <w:vAlign w:val="center"/>
          </w:tcPr>
          <w:p w14:paraId="062777CA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证书编号</w:t>
            </w:r>
          </w:p>
        </w:tc>
        <w:tc>
          <w:tcPr>
            <w:tcW w:w="982" w:type="dxa"/>
            <w:vAlign w:val="center"/>
          </w:tcPr>
          <w:p w14:paraId="332B2B9E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权利人</w:t>
            </w:r>
          </w:p>
        </w:tc>
        <w:tc>
          <w:tcPr>
            <w:tcW w:w="1467" w:type="dxa"/>
            <w:vAlign w:val="center"/>
          </w:tcPr>
          <w:p w14:paraId="1A351ED2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发明人</w:t>
            </w:r>
          </w:p>
        </w:tc>
        <w:tc>
          <w:tcPr>
            <w:tcW w:w="757" w:type="dxa"/>
            <w:vAlign w:val="center"/>
          </w:tcPr>
          <w:p w14:paraId="02EC30A4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D4920">
              <w:rPr>
                <w:rFonts w:ascii="Times New Roman" w:hAnsi="Times New Roman" w:cs="Times New Roman"/>
              </w:rPr>
              <w:t>发明专利有效状态</w:t>
            </w:r>
          </w:p>
        </w:tc>
      </w:tr>
      <w:tr w:rsidR="007E3E3D" w:rsidRPr="004D4920" w14:paraId="143B7047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78DA9EB8" w14:textId="77777777" w:rsidR="007E3E3D" w:rsidRPr="004D4920" w:rsidRDefault="007E3E3D" w:rsidP="00C771BD">
            <w:pPr>
              <w:pStyle w:val="a3"/>
              <w:spacing w:line="240" w:lineRule="exact"/>
              <w:ind w:firstLineChars="0" w:firstLine="0"/>
              <w:jc w:val="center"/>
              <w:outlineLvl w:val="2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7607DEF8" w14:textId="77777777" w:rsidR="007E3E3D" w:rsidRPr="004D4920" w:rsidRDefault="007E3E3D" w:rsidP="00C771BD">
            <w:pPr>
              <w:pStyle w:val="a3"/>
              <w:spacing w:line="240" w:lineRule="exact"/>
              <w:ind w:firstLineChars="0" w:firstLine="0"/>
              <w:outlineLvl w:val="2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一种玉米免耕苗带粉沟沟种播种机</w:t>
            </w:r>
          </w:p>
        </w:tc>
        <w:tc>
          <w:tcPr>
            <w:tcW w:w="709" w:type="dxa"/>
            <w:vAlign w:val="center"/>
          </w:tcPr>
          <w:p w14:paraId="2701C01D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0933E14B" w14:textId="77777777" w:rsidR="007E3E3D" w:rsidRPr="004D4920" w:rsidRDefault="007E3E3D" w:rsidP="00C771BD">
            <w:pPr>
              <w:rPr>
                <w:rFonts w:ascii="Times New Roman" w:hAnsi="Times New Roman" w:cs="Times New Roman"/>
                <w:color w:val="000000"/>
                <w:szCs w:val="21"/>
                <w:highlight w:val="yellow"/>
              </w:rPr>
            </w:pPr>
            <w:r w:rsidRPr="004D4920">
              <w:rPr>
                <w:rFonts w:ascii="Times New Roman" w:eastAsia="宋体" w:hAnsi="Times New Roman" w:cs="Times New Roman"/>
                <w:kern w:val="0"/>
                <w:szCs w:val="21"/>
              </w:rPr>
              <w:t>ZL201810782483.3</w:t>
            </w:r>
          </w:p>
        </w:tc>
        <w:tc>
          <w:tcPr>
            <w:tcW w:w="605" w:type="dxa"/>
            <w:vAlign w:val="center"/>
          </w:tcPr>
          <w:p w14:paraId="2656BC0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2024-02-20</w:t>
            </w:r>
          </w:p>
        </w:tc>
        <w:tc>
          <w:tcPr>
            <w:tcW w:w="833" w:type="dxa"/>
            <w:vAlign w:val="center"/>
          </w:tcPr>
          <w:p w14:paraId="68786B2D" w14:textId="77777777" w:rsidR="007E3E3D" w:rsidRPr="004D4920" w:rsidRDefault="007E3E3D" w:rsidP="00C771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证书号</w:t>
            </w: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6724160</w:t>
            </w: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6EB4893E" w14:textId="77777777" w:rsidR="007E3E3D" w:rsidRPr="004D4920" w:rsidRDefault="007E3E3D" w:rsidP="00C771BD">
            <w:pPr>
              <w:pStyle w:val="a3"/>
              <w:spacing w:line="240" w:lineRule="exact"/>
              <w:ind w:firstLineChars="0" w:firstLine="0"/>
              <w:jc w:val="center"/>
              <w:outlineLvl w:val="2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1F01FEF2" w14:textId="77777777" w:rsidR="007E3E3D" w:rsidRPr="004D4920" w:rsidRDefault="007E3E3D" w:rsidP="00C771BD">
            <w:pPr>
              <w:pStyle w:val="a3"/>
              <w:tabs>
                <w:tab w:val="left" w:pos="293"/>
              </w:tabs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白伟，郑家明，蔡倩，孙占祥，向午燕，张旭，冯良山，杨宁，张哲，冯晨，李开宇，李颖</w:t>
            </w:r>
          </w:p>
        </w:tc>
        <w:tc>
          <w:tcPr>
            <w:tcW w:w="757" w:type="dxa"/>
            <w:vAlign w:val="center"/>
          </w:tcPr>
          <w:p w14:paraId="2A9E414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679B634D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474F16B4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软件著作权</w:t>
            </w:r>
          </w:p>
        </w:tc>
        <w:tc>
          <w:tcPr>
            <w:tcW w:w="2126" w:type="dxa"/>
            <w:vAlign w:val="center"/>
          </w:tcPr>
          <w:p w14:paraId="4026D919" w14:textId="77777777" w:rsidR="007E3E3D" w:rsidRPr="004D4920" w:rsidRDefault="007E3E3D" w:rsidP="00C771BD">
            <w:pPr>
              <w:widowControl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保护性耕作制度区划气候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灾害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土壤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作物数据可视化</w:t>
            </w:r>
          </w:p>
        </w:tc>
        <w:tc>
          <w:tcPr>
            <w:tcW w:w="709" w:type="dxa"/>
            <w:vAlign w:val="center"/>
          </w:tcPr>
          <w:p w14:paraId="2D636887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954" w:type="dxa"/>
            <w:vAlign w:val="center"/>
          </w:tcPr>
          <w:p w14:paraId="59ADD1B7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2024SR0835450</w:t>
            </w:r>
          </w:p>
        </w:tc>
        <w:tc>
          <w:tcPr>
            <w:tcW w:w="605" w:type="dxa"/>
            <w:vAlign w:val="center"/>
          </w:tcPr>
          <w:p w14:paraId="7C534F0A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2024-06-19</w:t>
            </w:r>
          </w:p>
        </w:tc>
        <w:tc>
          <w:tcPr>
            <w:tcW w:w="833" w:type="dxa"/>
            <w:vAlign w:val="center"/>
          </w:tcPr>
          <w:p w14:paraId="230C329D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软著登字第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13239323</w:t>
            </w: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82" w:type="dxa"/>
            <w:vAlign w:val="center"/>
          </w:tcPr>
          <w:p w14:paraId="25FE6DCE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2CC7373A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白伟，孙占祥，张哲，赵凤艳，蔡倩，杨姝，娄义晟，张诗雨</w:t>
            </w:r>
          </w:p>
        </w:tc>
        <w:tc>
          <w:tcPr>
            <w:tcW w:w="757" w:type="dxa"/>
            <w:vAlign w:val="center"/>
          </w:tcPr>
          <w:p w14:paraId="719E792B" w14:textId="77777777" w:rsidR="007E3E3D" w:rsidRPr="004D4920" w:rsidRDefault="007E3E3D" w:rsidP="00C771BD">
            <w:pPr>
              <w:autoSpaceDE w:val="0"/>
              <w:autoSpaceDN w:val="0"/>
              <w:adjustRightInd w:val="0"/>
              <w:spacing w:line="240" w:lineRule="exact"/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 w:themeColor="text1"/>
                <w:szCs w:val="21"/>
              </w:rPr>
              <w:t>有效</w:t>
            </w:r>
          </w:p>
        </w:tc>
      </w:tr>
      <w:tr w:rsidR="007E3E3D" w:rsidRPr="004D4920" w14:paraId="52F365C7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4F3D6467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地方标准</w:t>
            </w:r>
          </w:p>
        </w:tc>
        <w:tc>
          <w:tcPr>
            <w:tcW w:w="2126" w:type="dxa"/>
            <w:vAlign w:val="center"/>
          </w:tcPr>
          <w:p w14:paraId="01419EAF" w14:textId="77777777" w:rsidR="007E3E3D" w:rsidRPr="004D4920" w:rsidRDefault="007E3E3D" w:rsidP="00C771BD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玉米秸秆覆盖防蚀栽培技术规程</w:t>
            </w:r>
          </w:p>
        </w:tc>
        <w:tc>
          <w:tcPr>
            <w:tcW w:w="709" w:type="dxa"/>
            <w:vAlign w:val="center"/>
          </w:tcPr>
          <w:p w14:paraId="4D715C31" w14:textId="77777777" w:rsidR="007E3E3D" w:rsidRPr="004D4920" w:rsidRDefault="007E3E3D" w:rsidP="00C771BD">
            <w:pPr>
              <w:pStyle w:val="a3"/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954" w:type="dxa"/>
            <w:vAlign w:val="center"/>
          </w:tcPr>
          <w:p w14:paraId="10EA9B9F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DB21/T 3537—2021</w:t>
            </w:r>
          </w:p>
        </w:tc>
        <w:tc>
          <w:tcPr>
            <w:tcW w:w="605" w:type="dxa"/>
            <w:vAlign w:val="center"/>
          </w:tcPr>
          <w:p w14:paraId="1360DD35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2021-12-30</w:t>
            </w:r>
          </w:p>
        </w:tc>
        <w:tc>
          <w:tcPr>
            <w:tcW w:w="833" w:type="dxa"/>
            <w:vAlign w:val="center"/>
          </w:tcPr>
          <w:p w14:paraId="061307CF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辽宁省市场监督管理局</w:t>
            </w:r>
          </w:p>
        </w:tc>
        <w:tc>
          <w:tcPr>
            <w:tcW w:w="982" w:type="dxa"/>
            <w:vAlign w:val="center"/>
          </w:tcPr>
          <w:p w14:paraId="231F439A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017135A7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孙占祥，张哲，董智，张旭东，白伟，侯志研，冯良山，杨宁，郑家明、王丽娟，邹询，董俊，刘洋，尤晓东，刘可杰、张晓红，刘旸、张晓鹏，乔振刚，王凯、马亮，崔景友，苏建党，李春宇、张明会</w:t>
            </w:r>
          </w:p>
        </w:tc>
        <w:tc>
          <w:tcPr>
            <w:tcW w:w="757" w:type="dxa"/>
            <w:vAlign w:val="center"/>
          </w:tcPr>
          <w:p w14:paraId="6F23FED0" w14:textId="77777777" w:rsidR="007E3E3D" w:rsidRPr="004D4920" w:rsidRDefault="007E3E3D" w:rsidP="00C771BD">
            <w:pPr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有效</w:t>
            </w:r>
          </w:p>
        </w:tc>
      </w:tr>
      <w:tr w:rsidR="007E3E3D" w:rsidRPr="004D4920" w14:paraId="519A971E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5E945E08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7CE83178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一种玉米全秸秆错位卧秆还田二比空种植方法</w:t>
            </w:r>
          </w:p>
        </w:tc>
        <w:tc>
          <w:tcPr>
            <w:tcW w:w="709" w:type="dxa"/>
            <w:vAlign w:val="center"/>
          </w:tcPr>
          <w:p w14:paraId="72BEBD41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1A6F5FC6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sz w:val="21"/>
                <w:szCs w:val="21"/>
              </w:rPr>
              <w:t>ZL202011186363.0</w:t>
            </w:r>
          </w:p>
        </w:tc>
        <w:tc>
          <w:tcPr>
            <w:tcW w:w="605" w:type="dxa"/>
            <w:vAlign w:val="center"/>
          </w:tcPr>
          <w:p w14:paraId="3DB9FDD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sz w:val="21"/>
                <w:szCs w:val="21"/>
              </w:rPr>
              <w:t>2022-09-27</w:t>
            </w:r>
          </w:p>
        </w:tc>
        <w:tc>
          <w:tcPr>
            <w:tcW w:w="833" w:type="dxa"/>
            <w:vAlign w:val="center"/>
          </w:tcPr>
          <w:p w14:paraId="234B921F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5484618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25317C8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768291D7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董智，孙占祥，侯志研，尤晓东，董俊，邓林军，刘洋</w:t>
            </w:r>
          </w:p>
        </w:tc>
        <w:tc>
          <w:tcPr>
            <w:tcW w:w="757" w:type="dxa"/>
            <w:vAlign w:val="center"/>
          </w:tcPr>
          <w:p w14:paraId="0A21E6A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75C6757C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32A43CCE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61BD7BAF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一种玉米免耕播种机</w:t>
            </w:r>
          </w:p>
        </w:tc>
        <w:tc>
          <w:tcPr>
            <w:tcW w:w="709" w:type="dxa"/>
            <w:vAlign w:val="center"/>
          </w:tcPr>
          <w:p w14:paraId="3D3EC20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2BA6CED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ZL202310870037.9</w:t>
            </w:r>
          </w:p>
        </w:tc>
        <w:tc>
          <w:tcPr>
            <w:tcW w:w="605" w:type="dxa"/>
            <w:vAlign w:val="center"/>
          </w:tcPr>
          <w:p w14:paraId="395962A6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2024-06-07</w:t>
            </w:r>
          </w:p>
        </w:tc>
        <w:tc>
          <w:tcPr>
            <w:tcW w:w="833" w:type="dxa"/>
            <w:vAlign w:val="center"/>
          </w:tcPr>
          <w:p w14:paraId="352A46A8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7071641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31E57865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辽宁省农业机械化研究所</w:t>
            </w:r>
          </w:p>
        </w:tc>
        <w:tc>
          <w:tcPr>
            <w:tcW w:w="1467" w:type="dxa"/>
            <w:vAlign w:val="center"/>
          </w:tcPr>
          <w:p w14:paraId="4B487A9B" w14:textId="77777777" w:rsidR="007E3E3D" w:rsidRPr="004D4920" w:rsidRDefault="007E3E3D" w:rsidP="00C771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Cs w:val="21"/>
              </w:rPr>
              <w:t>张旭，高希君，张丽莉，白伟，魏传省</w:t>
            </w:r>
          </w:p>
        </w:tc>
        <w:tc>
          <w:tcPr>
            <w:tcW w:w="757" w:type="dxa"/>
            <w:vAlign w:val="center"/>
          </w:tcPr>
          <w:p w14:paraId="369463D3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541DB2EA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5995FC1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69F5340E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sz w:val="21"/>
                <w:szCs w:val="21"/>
              </w:rPr>
              <w:t>一种基于秸秆覆盖的防蚀保墒系统及方法</w:t>
            </w:r>
          </w:p>
        </w:tc>
        <w:tc>
          <w:tcPr>
            <w:tcW w:w="709" w:type="dxa"/>
            <w:vAlign w:val="center"/>
          </w:tcPr>
          <w:p w14:paraId="7EDAE947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2F345416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ZL202510496188.1</w:t>
            </w:r>
          </w:p>
        </w:tc>
        <w:tc>
          <w:tcPr>
            <w:tcW w:w="605" w:type="dxa"/>
            <w:vAlign w:val="center"/>
          </w:tcPr>
          <w:p w14:paraId="058A9D3F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202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-09-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33" w:type="dxa"/>
            <w:vAlign w:val="center"/>
          </w:tcPr>
          <w:p w14:paraId="31BF37C7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8260908</w:t>
            </w: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0FCBA87C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辽宁省农业科学院</w:t>
            </w:r>
          </w:p>
        </w:tc>
        <w:tc>
          <w:tcPr>
            <w:tcW w:w="1467" w:type="dxa"/>
            <w:vAlign w:val="center"/>
          </w:tcPr>
          <w:p w14:paraId="130B52B3" w14:textId="77777777" w:rsidR="007E3E3D" w:rsidRPr="004D4920" w:rsidRDefault="00F6473F" w:rsidP="00C771BD">
            <w:pPr>
              <w:pStyle w:val="a7"/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hyperlink r:id="rId6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白伟，</w:t>
              </w:r>
            </w:hyperlink>
            <w:hyperlink r:id="rId7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张诗雨，</w:t>
              </w:r>
            </w:hyperlink>
            <w:hyperlink r:id="rId8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蔡倩，</w:t>
              </w:r>
            </w:hyperlink>
            <w:hyperlink r:id="rId9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张哲，</w:t>
              </w:r>
            </w:hyperlink>
            <w:hyperlink r:id="rId10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冯晨，</w:t>
              </w:r>
            </w:hyperlink>
            <w:hyperlink r:id="rId11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杜桂娟，</w:t>
              </w:r>
            </w:hyperlink>
            <w:hyperlink r:id="rId12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向午燕，</w:t>
              </w:r>
            </w:hyperlink>
            <w:hyperlink r:id="rId13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赵凤艳，</w:t>
              </w:r>
            </w:hyperlink>
            <w:hyperlink r:id="rId14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梁思维，</w:t>
              </w:r>
            </w:hyperlink>
            <w:hyperlink r:id="rId15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娄义晟，</w:t>
              </w:r>
            </w:hyperlink>
            <w:hyperlink r:id="rId16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宋文博，</w:t>
              </w:r>
            </w:hyperlink>
            <w:hyperlink r:id="rId17" w:tgtFrame="https://kns.cnki.net/kcms2/article/_blank" w:history="1">
              <w:r w:rsidR="007E3E3D" w:rsidRPr="004D4920">
                <w:rPr>
                  <w:rFonts w:ascii="Times New Roman" w:eastAsia="宋体" w:hAnsi="Times New Roman" w:cs="Times New Roman"/>
                  <w:color w:val="000000"/>
                  <w:sz w:val="21"/>
                  <w:szCs w:val="21"/>
                </w:rPr>
                <w:t>苗玉聪</w:t>
              </w:r>
            </w:hyperlink>
            <w:r w:rsidR="007E3E3D"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57" w:type="dxa"/>
            <w:vAlign w:val="center"/>
          </w:tcPr>
          <w:p w14:paraId="3470529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lastRenderedPageBreak/>
              <w:t>有效</w:t>
            </w:r>
          </w:p>
        </w:tc>
      </w:tr>
      <w:tr w:rsidR="007E3E3D" w:rsidRPr="004D4920" w14:paraId="5ADF27B7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1265941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2126" w:type="dxa"/>
            <w:vAlign w:val="center"/>
          </w:tcPr>
          <w:p w14:paraId="5DEF5BCC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一种玉米中耕期的射流施肥装置</w:t>
            </w:r>
          </w:p>
        </w:tc>
        <w:tc>
          <w:tcPr>
            <w:tcW w:w="709" w:type="dxa"/>
            <w:vAlign w:val="center"/>
          </w:tcPr>
          <w:p w14:paraId="42A17D5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485289D0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ZL202410974083.8</w:t>
            </w:r>
          </w:p>
        </w:tc>
        <w:tc>
          <w:tcPr>
            <w:tcW w:w="605" w:type="dxa"/>
            <w:vAlign w:val="center"/>
          </w:tcPr>
          <w:p w14:paraId="217DB92C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2024-12-13</w:t>
            </w:r>
          </w:p>
        </w:tc>
        <w:tc>
          <w:tcPr>
            <w:tcW w:w="833" w:type="dxa"/>
            <w:vAlign w:val="center"/>
          </w:tcPr>
          <w:p w14:paraId="6F3580D5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7601782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729C5FE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辽宁省农业机械化研究所</w:t>
            </w:r>
          </w:p>
        </w:tc>
        <w:tc>
          <w:tcPr>
            <w:tcW w:w="1467" w:type="dxa"/>
            <w:vAlign w:val="center"/>
          </w:tcPr>
          <w:p w14:paraId="7417990C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张旭，程晋，房圣东，魏传省，王一凡，山弘道</w:t>
            </w:r>
          </w:p>
        </w:tc>
        <w:tc>
          <w:tcPr>
            <w:tcW w:w="757" w:type="dxa"/>
            <w:vAlign w:val="center"/>
          </w:tcPr>
          <w:p w14:paraId="48575EDD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486B86BF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3E0372BE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2555C601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sz w:val="21"/>
                <w:szCs w:val="21"/>
              </w:rPr>
              <w:t>用于保护性耕作的高水效耕层构建优化系统及方法</w:t>
            </w:r>
          </w:p>
        </w:tc>
        <w:tc>
          <w:tcPr>
            <w:tcW w:w="709" w:type="dxa"/>
            <w:vAlign w:val="center"/>
          </w:tcPr>
          <w:p w14:paraId="6699EC2D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3A06760E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ZL202410840970.6</w:t>
            </w:r>
          </w:p>
        </w:tc>
        <w:tc>
          <w:tcPr>
            <w:tcW w:w="605" w:type="dxa"/>
            <w:vAlign w:val="center"/>
          </w:tcPr>
          <w:p w14:paraId="24EBCCA8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2025-04-01</w:t>
            </w:r>
          </w:p>
        </w:tc>
        <w:tc>
          <w:tcPr>
            <w:tcW w:w="833" w:type="dxa"/>
            <w:vAlign w:val="center"/>
          </w:tcPr>
          <w:p w14:paraId="05170D25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7847779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605FFC30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5D5A9CAB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张哲，白伟，孙占祥，娄义晟，梁思维，赵凤艳，张诗雨，李娜，蔡倩，杨姝，杜桂娟</w:t>
            </w:r>
          </w:p>
        </w:tc>
        <w:tc>
          <w:tcPr>
            <w:tcW w:w="757" w:type="dxa"/>
            <w:vAlign w:val="center"/>
          </w:tcPr>
          <w:p w14:paraId="78394726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4B8175EE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601D36A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5BC6D31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液压驱动苗带切土清茬装置</w:t>
            </w:r>
          </w:p>
        </w:tc>
        <w:tc>
          <w:tcPr>
            <w:tcW w:w="709" w:type="dxa"/>
            <w:vAlign w:val="center"/>
          </w:tcPr>
          <w:p w14:paraId="759D60E3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319AD981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ZL202310567330.8</w:t>
            </w:r>
          </w:p>
        </w:tc>
        <w:tc>
          <w:tcPr>
            <w:tcW w:w="605" w:type="dxa"/>
            <w:vAlign w:val="center"/>
          </w:tcPr>
          <w:p w14:paraId="1C96F911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2024-01-09</w:t>
            </w:r>
          </w:p>
        </w:tc>
        <w:tc>
          <w:tcPr>
            <w:tcW w:w="833" w:type="dxa"/>
            <w:vAlign w:val="center"/>
          </w:tcPr>
          <w:p w14:paraId="66DDB46D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6614139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625F9CBA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辽宁省农业机械化研究所</w:t>
            </w:r>
          </w:p>
        </w:tc>
        <w:tc>
          <w:tcPr>
            <w:tcW w:w="1467" w:type="dxa"/>
            <w:vAlign w:val="center"/>
          </w:tcPr>
          <w:p w14:paraId="090C715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孙占祥，张旭东，安鹤峰，聂影，刘凤波，李国楠，李明昭</w:t>
            </w:r>
          </w:p>
        </w:tc>
        <w:tc>
          <w:tcPr>
            <w:tcW w:w="757" w:type="dxa"/>
            <w:vAlign w:val="center"/>
          </w:tcPr>
          <w:p w14:paraId="3D644A41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5EA3C71D" w14:textId="77777777" w:rsidTr="00C771BD">
        <w:trPr>
          <w:trHeight w:val="567"/>
          <w:jc w:val="center"/>
        </w:trPr>
        <w:tc>
          <w:tcPr>
            <w:tcW w:w="980" w:type="dxa"/>
            <w:vAlign w:val="center"/>
          </w:tcPr>
          <w:p w14:paraId="40960EE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vAlign w:val="center"/>
          </w:tcPr>
          <w:p w14:paraId="57C61C17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一种用于秸秆碎混覆盖还田的整地设备</w:t>
            </w:r>
          </w:p>
        </w:tc>
        <w:tc>
          <w:tcPr>
            <w:tcW w:w="709" w:type="dxa"/>
            <w:vAlign w:val="center"/>
          </w:tcPr>
          <w:p w14:paraId="66308155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954" w:type="dxa"/>
            <w:vAlign w:val="center"/>
          </w:tcPr>
          <w:p w14:paraId="6DDE980E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ZL202510740718.2</w:t>
            </w:r>
          </w:p>
        </w:tc>
        <w:tc>
          <w:tcPr>
            <w:tcW w:w="605" w:type="dxa"/>
            <w:vAlign w:val="center"/>
          </w:tcPr>
          <w:p w14:paraId="0F7C4CCC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2025-09-05</w:t>
            </w:r>
          </w:p>
        </w:tc>
        <w:tc>
          <w:tcPr>
            <w:tcW w:w="833" w:type="dxa"/>
            <w:vAlign w:val="center"/>
          </w:tcPr>
          <w:p w14:paraId="2E9ADD64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证书号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第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8223782</w:t>
            </w: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82" w:type="dxa"/>
            <w:vAlign w:val="center"/>
          </w:tcPr>
          <w:p w14:paraId="062C1069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辽宁省农业科学院</w:t>
            </w:r>
          </w:p>
        </w:tc>
        <w:tc>
          <w:tcPr>
            <w:tcW w:w="1467" w:type="dxa"/>
            <w:vAlign w:val="center"/>
          </w:tcPr>
          <w:p w14:paraId="637E3FC5" w14:textId="77777777" w:rsidR="007E3E3D" w:rsidRPr="004D4920" w:rsidRDefault="007E3E3D" w:rsidP="00C771B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白伟，张诗雨，张哲，赵凤艳，梁思维，蔡倩，杨姝，娄义晟，</w:t>
            </w:r>
          </w:p>
          <w:p w14:paraId="7D61482C" w14:textId="77777777" w:rsidR="007E3E3D" w:rsidRPr="004D4920" w:rsidRDefault="007E3E3D" w:rsidP="00C771B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4920">
              <w:rPr>
                <w:rFonts w:ascii="Times New Roman" w:eastAsia="宋体" w:hAnsi="Times New Roman" w:cs="Times New Roman"/>
                <w:color w:val="000000"/>
                <w:szCs w:val="21"/>
              </w:rPr>
              <w:t>苗玉聪，邹逸淼，于湘萍</w:t>
            </w:r>
          </w:p>
          <w:p w14:paraId="181AB77F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57" w:type="dxa"/>
            <w:vAlign w:val="center"/>
          </w:tcPr>
          <w:p w14:paraId="53FE522F" w14:textId="77777777" w:rsidR="007E3E3D" w:rsidRPr="004D4920" w:rsidRDefault="007E3E3D" w:rsidP="00C771BD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D49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有效</w:t>
            </w:r>
          </w:p>
        </w:tc>
      </w:tr>
      <w:tr w:rsidR="007E3E3D" w:rsidRPr="004D4920" w14:paraId="5C2DA7AA" w14:textId="77777777" w:rsidTr="00C771BD">
        <w:trPr>
          <w:trHeight w:hRule="exact" w:val="510"/>
          <w:jc w:val="center"/>
        </w:trPr>
        <w:tc>
          <w:tcPr>
            <w:tcW w:w="980" w:type="dxa"/>
            <w:vAlign w:val="center"/>
          </w:tcPr>
          <w:p w14:paraId="4C1A8EE8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完成人</w:t>
            </w:r>
          </w:p>
        </w:tc>
        <w:tc>
          <w:tcPr>
            <w:tcW w:w="8433" w:type="dxa"/>
            <w:gridSpan w:val="8"/>
            <w:vAlign w:val="center"/>
          </w:tcPr>
          <w:p w14:paraId="31E93F49" w14:textId="77777777" w:rsidR="007E3E3D" w:rsidRPr="004D4920" w:rsidRDefault="007E3E3D" w:rsidP="00C771BD">
            <w:pPr>
              <w:spacing w:line="288" w:lineRule="auto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2"/>
              </w:rPr>
              <w:t>白伟，孙占祥，张哲，张旭，姜英，武开阔，张旭东，董智，蔡倩，向午燕，张诗雨</w:t>
            </w:r>
          </w:p>
        </w:tc>
      </w:tr>
      <w:tr w:rsidR="007E3E3D" w:rsidRPr="004D4920" w14:paraId="71212649" w14:textId="77777777" w:rsidTr="00C771BD">
        <w:trPr>
          <w:trHeight w:hRule="exact" w:val="594"/>
          <w:jc w:val="center"/>
        </w:trPr>
        <w:tc>
          <w:tcPr>
            <w:tcW w:w="980" w:type="dxa"/>
            <w:vAlign w:val="center"/>
          </w:tcPr>
          <w:p w14:paraId="5E85FDEC" w14:textId="77777777" w:rsidR="007E3E3D" w:rsidRPr="004D4920" w:rsidRDefault="007E3E3D" w:rsidP="00C771BD">
            <w:pPr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Cs w:val="21"/>
              </w:rPr>
              <w:t>完成单位</w:t>
            </w:r>
          </w:p>
          <w:p w14:paraId="556B266B" w14:textId="77777777" w:rsidR="007E3E3D" w:rsidRPr="004D4920" w:rsidRDefault="007E3E3D" w:rsidP="00C771BD">
            <w:pPr>
              <w:rPr>
                <w:rFonts w:ascii="Times New Roman" w:hAnsi="Times New Roman" w:cs="Times New Roman"/>
              </w:rPr>
            </w:pPr>
          </w:p>
          <w:p w14:paraId="0AADAEFE" w14:textId="77777777" w:rsidR="007E3E3D" w:rsidRPr="004D4920" w:rsidRDefault="007E3E3D" w:rsidP="00C771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3" w:type="dxa"/>
            <w:gridSpan w:val="8"/>
            <w:vAlign w:val="center"/>
          </w:tcPr>
          <w:p w14:paraId="441EEAC3" w14:textId="77777777" w:rsidR="007E3E3D" w:rsidRPr="004D4920" w:rsidRDefault="007E3E3D" w:rsidP="00C771BD">
            <w:pPr>
              <w:pStyle w:val="a3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4D4920">
              <w:rPr>
                <w:rFonts w:ascii="Times New Roman" w:hAnsi="Times New Roman" w:cs="Times New Roman"/>
                <w:sz w:val="21"/>
              </w:rPr>
              <w:t>辽宁省农业科学院、沈阳农业大学、中国科学院沈阳应用生态研究所、辽宁省农业机械化研究所</w:t>
            </w:r>
          </w:p>
        </w:tc>
      </w:tr>
    </w:tbl>
    <w:p w14:paraId="1FC6AA7E" w14:textId="77777777" w:rsidR="007E3E3D" w:rsidRPr="004D4920" w:rsidRDefault="007E3E3D" w:rsidP="007E3E3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EF5D5C1" w14:textId="77777777" w:rsidR="00687CFF" w:rsidRPr="004D4920" w:rsidRDefault="00687C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87CFF" w:rsidRPr="004D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CCCD" w14:textId="77777777" w:rsidR="00F6473F" w:rsidRDefault="00F6473F" w:rsidP="00687CFF">
      <w:r>
        <w:separator/>
      </w:r>
    </w:p>
  </w:endnote>
  <w:endnote w:type="continuationSeparator" w:id="0">
    <w:p w14:paraId="402E198A" w14:textId="77777777" w:rsidR="00F6473F" w:rsidRDefault="00F6473F" w:rsidP="0068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CAC50" w14:textId="77777777" w:rsidR="00F6473F" w:rsidRDefault="00F6473F" w:rsidP="00687CFF">
      <w:r>
        <w:separator/>
      </w:r>
    </w:p>
  </w:footnote>
  <w:footnote w:type="continuationSeparator" w:id="0">
    <w:p w14:paraId="5E5CE9DE" w14:textId="77777777" w:rsidR="00F6473F" w:rsidRDefault="00F6473F" w:rsidP="0068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mMzZDA3NGE2NjM2MTg4MzBiMTEwNDdmZDIxMzkifQ=="/>
  </w:docVars>
  <w:rsids>
    <w:rsidRoot w:val="4B9F3D83"/>
    <w:rsid w:val="00052CD4"/>
    <w:rsid w:val="000C5DA1"/>
    <w:rsid w:val="0010793B"/>
    <w:rsid w:val="001303AE"/>
    <w:rsid w:val="0015029F"/>
    <w:rsid w:val="00175499"/>
    <w:rsid w:val="00194C0E"/>
    <w:rsid w:val="001D60F9"/>
    <w:rsid w:val="001E47CB"/>
    <w:rsid w:val="001E5C25"/>
    <w:rsid w:val="00210397"/>
    <w:rsid w:val="0025695A"/>
    <w:rsid w:val="002A30C3"/>
    <w:rsid w:val="003233C8"/>
    <w:rsid w:val="00357E0A"/>
    <w:rsid w:val="003B1C73"/>
    <w:rsid w:val="00403245"/>
    <w:rsid w:val="004300B5"/>
    <w:rsid w:val="00470F3B"/>
    <w:rsid w:val="004B1578"/>
    <w:rsid w:val="004D4920"/>
    <w:rsid w:val="005257D0"/>
    <w:rsid w:val="005D5333"/>
    <w:rsid w:val="00601CD6"/>
    <w:rsid w:val="00611C85"/>
    <w:rsid w:val="00676E72"/>
    <w:rsid w:val="00681C87"/>
    <w:rsid w:val="00687CFF"/>
    <w:rsid w:val="006A4043"/>
    <w:rsid w:val="006A5BCA"/>
    <w:rsid w:val="006B6C00"/>
    <w:rsid w:val="006D3860"/>
    <w:rsid w:val="006E0F9A"/>
    <w:rsid w:val="00733D73"/>
    <w:rsid w:val="007375CA"/>
    <w:rsid w:val="007E001A"/>
    <w:rsid w:val="007E3E3D"/>
    <w:rsid w:val="00804B50"/>
    <w:rsid w:val="00830FD3"/>
    <w:rsid w:val="00864910"/>
    <w:rsid w:val="00883FC3"/>
    <w:rsid w:val="008A19EF"/>
    <w:rsid w:val="008F59D3"/>
    <w:rsid w:val="00911564"/>
    <w:rsid w:val="009120DF"/>
    <w:rsid w:val="0093495D"/>
    <w:rsid w:val="00947940"/>
    <w:rsid w:val="009927FA"/>
    <w:rsid w:val="009B357B"/>
    <w:rsid w:val="009E64F5"/>
    <w:rsid w:val="00A0214E"/>
    <w:rsid w:val="00A10185"/>
    <w:rsid w:val="00A15287"/>
    <w:rsid w:val="00A81D1B"/>
    <w:rsid w:val="00AE7864"/>
    <w:rsid w:val="00B27F7E"/>
    <w:rsid w:val="00B75F01"/>
    <w:rsid w:val="00BA26EB"/>
    <w:rsid w:val="00BA78B4"/>
    <w:rsid w:val="00C5051E"/>
    <w:rsid w:val="00C57B75"/>
    <w:rsid w:val="00C72F04"/>
    <w:rsid w:val="00C92B50"/>
    <w:rsid w:val="00CA063F"/>
    <w:rsid w:val="00CE485E"/>
    <w:rsid w:val="00CF22C6"/>
    <w:rsid w:val="00CF38EC"/>
    <w:rsid w:val="00CF3B75"/>
    <w:rsid w:val="00D257F7"/>
    <w:rsid w:val="00D405ED"/>
    <w:rsid w:val="00D46E9F"/>
    <w:rsid w:val="00D6627A"/>
    <w:rsid w:val="00DB7A1D"/>
    <w:rsid w:val="00DD371B"/>
    <w:rsid w:val="00DD45BA"/>
    <w:rsid w:val="00DF6434"/>
    <w:rsid w:val="00E12424"/>
    <w:rsid w:val="00E90D5E"/>
    <w:rsid w:val="00E91B5A"/>
    <w:rsid w:val="00E95B43"/>
    <w:rsid w:val="00F40D58"/>
    <w:rsid w:val="00F6473F"/>
    <w:rsid w:val="00F726C7"/>
    <w:rsid w:val="00F91330"/>
    <w:rsid w:val="00FA0CAB"/>
    <w:rsid w:val="00FD7959"/>
    <w:rsid w:val="03DE37AD"/>
    <w:rsid w:val="05054E95"/>
    <w:rsid w:val="05667706"/>
    <w:rsid w:val="073D1510"/>
    <w:rsid w:val="0A392A04"/>
    <w:rsid w:val="0CA8611F"/>
    <w:rsid w:val="101A07CF"/>
    <w:rsid w:val="109D3D38"/>
    <w:rsid w:val="10FA77EE"/>
    <w:rsid w:val="1D1A0914"/>
    <w:rsid w:val="23796C71"/>
    <w:rsid w:val="24AE6A6C"/>
    <w:rsid w:val="256D6EC7"/>
    <w:rsid w:val="27D8480B"/>
    <w:rsid w:val="29D33F6B"/>
    <w:rsid w:val="2AB7319C"/>
    <w:rsid w:val="33F03409"/>
    <w:rsid w:val="37C16626"/>
    <w:rsid w:val="37D236C8"/>
    <w:rsid w:val="394E3176"/>
    <w:rsid w:val="3D6A38DF"/>
    <w:rsid w:val="3EB313E5"/>
    <w:rsid w:val="44DB5385"/>
    <w:rsid w:val="45347395"/>
    <w:rsid w:val="48D77982"/>
    <w:rsid w:val="4B9F3D83"/>
    <w:rsid w:val="501B4F7E"/>
    <w:rsid w:val="570A21D4"/>
    <w:rsid w:val="572C649D"/>
    <w:rsid w:val="57DE45D6"/>
    <w:rsid w:val="59605B47"/>
    <w:rsid w:val="5A816868"/>
    <w:rsid w:val="5C4C581E"/>
    <w:rsid w:val="5D99507D"/>
    <w:rsid w:val="5DCB36A7"/>
    <w:rsid w:val="60846E4B"/>
    <w:rsid w:val="69BB625E"/>
    <w:rsid w:val="6CA858B3"/>
    <w:rsid w:val="701A7370"/>
    <w:rsid w:val="752C55A1"/>
    <w:rsid w:val="755753F4"/>
    <w:rsid w:val="7B112ED5"/>
    <w:rsid w:val="7BD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F4CED"/>
  <w15:docId w15:val="{2E55053D-E6C6-4ACF-986D-2DABBE7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locked/>
    <w:rPr>
      <w:rFonts w:ascii="仿宋_GB2312" w:hAnsi="Calibri"/>
      <w:kern w:val="2"/>
      <w:sz w:val="24"/>
      <w:szCs w:val="22"/>
    </w:r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rsid w:val="007E3E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author/detail?v=Jz-lw5xPjDYDDFvGbE8I6TNItn2VfaDj4J-bRZrbyXHg1v6qeUEK0zUPURrx7mnhEER1jAE0KD12TM03Fk1So5Iv3jDwkUvaoezWzGpNGDTtD--j43MNNw==&amp;uniplatform=NZKPT&amp;language=CHS" TargetMode="External"/><Relationship Id="rId13" Type="http://schemas.openxmlformats.org/officeDocument/2006/relationships/hyperlink" Target="https://kns.cnki.net/kcms2/author/detail?v=Jz-lw5xPjDYDDFvGbE8I6TNItn2VfaDjKMt0UtdhkPujh_haBeqcloVY1-OJzU2RbNbHH8KIir93TO-Da9x9NMtf5VQhM-oQMZZYfqS9Pn1er88i1N4DrY-Tek72XxX6&amp;uniplatform=NZKPT&amp;language=CH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ns.cnki.net/kcms2/author/detail?v=Jz-lw5xPjDYDDFvGbE8I6TNItn2VfaDjk2PpH0mqetAxggcSEjlMaweITcO0LWE9F6CA8NzJWXFAQTSD5I4qHp5hhfTl2E7RMYRcjZafmBtUzPk_OUtN_v-9NawIS3iv&amp;uniplatform=NZKPT&amp;language=CHS" TargetMode="External"/><Relationship Id="rId12" Type="http://schemas.openxmlformats.org/officeDocument/2006/relationships/hyperlink" Target="https://kns.cnki.net/kcms2/author/detail?v=Jz-lw5xPjDYDDFvGbE8I6TNItn2VfaDjeUYCQsHVQJjcwCprKOHhZK7IDVY722iH6VtpDPOEuPg1YAbu8gHST0PhTpScX-uDEsmeD-u62iaitEM3AJWwky4eih1Z0Cw2&amp;uniplatform=NZKPT&amp;language=CHS" TargetMode="External"/><Relationship Id="rId17" Type="http://schemas.openxmlformats.org/officeDocument/2006/relationships/hyperlink" Target="https://kns.cnki.net/kcms2/author/detail?v=Jz-lw5xPjDYDDFvGbE8I6TNItn2VfaDjdfam_F_rqBa7CiSocv3D776K1uc7B7TXuB5AYQK8MFimJazZFbQtBalRv8c1nP2a8T5p5e3JNvKzvChNjEYQVY-Xf_-jUbyn&amp;uniplatform=NZKPT&amp;language=CH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ns.cnki.net/kcms2/author/detail?v=Jz-lw5xPjDYDDFvGbE8I6TNItn2VfaDjY0TZP48DeifgxfhSpPVbhaNNLmA26Gms5Gzxaw6HdZGVE0gzPAqqXFtfZLLqs3kkzjrhi1K-vA0DmrW5KZxGNI99WDeNezgM&amp;uniplatform=NZKPT&amp;language=CHS" TargetMode="External"/><Relationship Id="rId1" Type="http://schemas.openxmlformats.org/officeDocument/2006/relationships/styles" Target="styles.xml"/><Relationship Id="rId6" Type="http://schemas.openxmlformats.org/officeDocument/2006/relationships/hyperlink" Target="https://kns.cnki.net/kcms2/author/detail?v=Jz-lw5xPjDYDDFvGbE8I6TNItn2VfaDjPDmBzrg1h94hbeSc03QCYrxiMvv9kBxrBIl33VgZ9gcK0fyyojvVsigak9U_vZeFih3jdKKdaTfRTwkLvYeelQ==&amp;uniplatform=NZKPT&amp;language=CHS" TargetMode="External"/><Relationship Id="rId11" Type="http://schemas.openxmlformats.org/officeDocument/2006/relationships/hyperlink" Target="https://kns.cnki.net/kcms2/author/detail?v=Jz-lw5xPjDYDDFvGbE8I6TNItn2VfaDj_x7mVkZTr27FSAlZMo4UyZPmNKNVHCZCj1x7XxzYY8qNrbWv8aZdcxUEFhjHEx97rLowO8bE26Ppt02MqC6_9BVyIpwJt7Qy&amp;uniplatform=NZKPT&amp;language=CH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ns.cnki.net/kcms2/author/detail?v=Jz-lw5xPjDYDDFvGbE8I6TNItn2VfaDjvH4OY5e2myLi2vYsyAxzTa7sLEcrB5IMf7UHIrdcWRWH7VUINHol-TZ7w_WAS-3qX_IR27BLgIBcDXIPFn13IVaOpmXaPxJS&amp;uniplatform=NZKPT&amp;language=CHS" TargetMode="External"/><Relationship Id="rId10" Type="http://schemas.openxmlformats.org/officeDocument/2006/relationships/hyperlink" Target="https://kns.cnki.net/kcms2/author/detail?v=Jz-lw5xPjDYDDFvGbE8I6TNItn2VfaDjKkGAGPKDnxud8OpGlKbFbbFIEPuntUGX6sA_-ZC4mCM7Q5wBhmPKa6TMf_G3UNHedNNBWUt1frVyVLf928x1SA==&amp;uniplatform=NZKPT&amp;language=CH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kns.cnki.net/kcms2/author/detail?v=Jz-lw5xPjDYDDFvGbE8I6TNItn2VfaDjJvmj_yMim0Gb-bTLSPJPJ26n6zpPTGw-LMgPEt8AqgQWDG_Y0OsKHLE_ymiVVS9hbjbWSSOMhpRck2_V47l3mg==&amp;uniplatform=NZKPT&amp;language=CHS" TargetMode="External"/><Relationship Id="rId14" Type="http://schemas.openxmlformats.org/officeDocument/2006/relationships/hyperlink" Target="https://kns.cnki.net/kcms2/author/detail?v=Jz-lw5xPjDYDDFvGbE8I6TNItn2VfaDjxJDZXlwUDF2EKmYAec1TmZyIK95SF6H1BW0uw_6zzt5M4_bFM8HdYsGOkrB0r8WdTlmrKqV1v_owmekdQ3-tk8PmiwnpTydS&amp;uniplatform=NZKPT&amp;language=CH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张淼</dc:creator>
  <cp:lastModifiedBy>Windows User</cp:lastModifiedBy>
  <cp:revision>26</cp:revision>
  <dcterms:created xsi:type="dcterms:W3CDTF">2024-01-16T04:57:00Z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F3B49F654AE846F199CCB56C59DDB5B3_13</vt:lpwstr>
  </property>
  <property fmtid="{D5CDD505-2E9C-101B-9397-08002B2CF9AE}" pid="4" name="KSOTemplateDocerSaveRecord">
    <vt:lpwstr>eyJoZGlkIjoiZWI5YzFlMjlhZTUzMzhkMDU0NmVkMmViZjZiZTg3NGEiLCJ1c2VySWQiOiI1OTgwNjI4NTEifQ==</vt:lpwstr>
  </property>
</Properties>
</file>